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D14C0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D14C0C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D14C0C" w:rsidRPr="00D14C0C">
              <w:rPr>
                <w:rFonts w:cs="Arial"/>
                <w:szCs w:val="20"/>
              </w:rPr>
              <w:t>Moravskoslezský</w:t>
            </w:r>
            <w:r w:rsidRPr="00D14C0C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D14C0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8278B">
              <w:rPr>
                <w:rFonts w:cs="Arial"/>
                <w:bCs/>
                <w:color w:val="000000"/>
                <w:szCs w:val="22"/>
              </w:rPr>
              <w:t>Libušina 502/5, 702 00 Ostrava 2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D14C0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Mgr. Danou Liškovou, ředitelkou Krajského pozemkového úřadu pro Moravskoslezský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D14C0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82F99">
              <w:rPr>
                <w:rFonts w:cs="Arial"/>
                <w:szCs w:val="20"/>
              </w:rPr>
              <w:t>Komplexní pozemkové úpravy v k.ú. Hlubočec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D14C0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82F99">
              <w:rPr>
                <w:rFonts w:cs="Arial"/>
                <w:szCs w:val="20"/>
              </w:rPr>
              <w:t>SP2441/2019-571101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>- (případně re</w:t>
      </w:r>
      <w:bookmarkStart w:id="0" w:name="_GoBack"/>
      <w:bookmarkEnd w:id="0"/>
      <w:r w:rsidR="00E50349" w:rsidRPr="00DB1564">
        <w:t xml:space="preserve">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D14C0C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D14C0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14C0C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14C0C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E57949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90AB5F-E021-4424-A99A-66EF411E4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595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Kašný Jiří Ing.</cp:lastModifiedBy>
  <cp:revision>57</cp:revision>
  <cp:lastPrinted>2012-03-30T11:12:00Z</cp:lastPrinted>
  <dcterms:created xsi:type="dcterms:W3CDTF">2016-10-04T08:03:00Z</dcterms:created>
  <dcterms:modified xsi:type="dcterms:W3CDTF">2019-02-18T10:08:00Z</dcterms:modified>
</cp:coreProperties>
</file>